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F26E" w14:textId="77777777" w:rsidR="00D20F56" w:rsidRPr="007A7553" w:rsidRDefault="00D20F56" w:rsidP="00D20F56">
      <w:pPr>
        <w:rPr>
          <w:rFonts w:ascii="Arial" w:hAnsi="Arial" w:cs="Arial"/>
          <w:b/>
          <w:color w:val="C45911" w:themeColor="accent2" w:themeShade="BF"/>
          <w:sz w:val="22"/>
          <w:szCs w:val="22"/>
        </w:rPr>
      </w:pPr>
      <w:r w:rsidRPr="007A7553">
        <w:rPr>
          <w:rFonts w:ascii="Arial" w:hAnsi="Arial" w:cs="Arial"/>
          <w:b/>
          <w:color w:val="C45911" w:themeColor="accent2" w:themeShade="BF"/>
          <w:sz w:val="22"/>
          <w:szCs w:val="22"/>
        </w:rPr>
        <w:t>Record of Coaching</w:t>
      </w:r>
    </w:p>
    <w:p w14:paraId="4940603E" w14:textId="77777777" w:rsidR="00D20F56" w:rsidRDefault="00D20F56" w:rsidP="00D20F5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D20F56" w14:paraId="15A026D7" w14:textId="77777777" w:rsidTr="00F124D8">
        <w:tc>
          <w:tcPr>
            <w:tcW w:w="5097" w:type="dxa"/>
          </w:tcPr>
          <w:p w14:paraId="45B91525" w14:textId="77777777" w:rsidR="00D20F56" w:rsidRPr="007A7553" w:rsidRDefault="00D20F56" w:rsidP="00F124D8">
            <w:pPr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</w:pPr>
            <w:r w:rsidRPr="007A7553"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  <w:t xml:space="preserve">Date </w:t>
            </w:r>
          </w:p>
        </w:tc>
        <w:tc>
          <w:tcPr>
            <w:tcW w:w="5097" w:type="dxa"/>
          </w:tcPr>
          <w:p w14:paraId="686D187C" w14:textId="77777777" w:rsidR="00D20F56" w:rsidRDefault="00D20F56" w:rsidP="00F124D8">
            <w:pPr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</w:pPr>
            <w:r w:rsidRPr="007A7553"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  <w:t>Coach</w:t>
            </w:r>
          </w:p>
          <w:p w14:paraId="3C514A67" w14:textId="77777777" w:rsidR="00D20F56" w:rsidRPr="007A7553" w:rsidRDefault="00D20F56" w:rsidP="00F124D8">
            <w:pPr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</w:pPr>
          </w:p>
        </w:tc>
      </w:tr>
    </w:tbl>
    <w:p w14:paraId="3BFEBC47" w14:textId="77777777" w:rsidR="00D20F56" w:rsidRDefault="00D20F56" w:rsidP="00D20F56">
      <w:pPr>
        <w:rPr>
          <w:rFonts w:ascii="Arial" w:hAnsi="Arial" w:cs="Arial"/>
          <w:b/>
          <w:sz w:val="22"/>
          <w:szCs w:val="22"/>
        </w:rPr>
      </w:pPr>
    </w:p>
    <w:p w14:paraId="3689D625" w14:textId="77777777" w:rsidR="00D20F56" w:rsidRDefault="00D20F56" w:rsidP="00D20F5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20F56" w14:paraId="6BAD8ACF" w14:textId="77777777" w:rsidTr="00F124D8">
        <w:tc>
          <w:tcPr>
            <w:tcW w:w="10194" w:type="dxa"/>
          </w:tcPr>
          <w:p w14:paraId="60E927ED" w14:textId="77777777" w:rsidR="00D20F56" w:rsidRDefault="00D20F56" w:rsidP="00F124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7553"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  <w:t>Key Focus of this Coaching Session</w:t>
            </w:r>
          </w:p>
        </w:tc>
      </w:tr>
      <w:tr w:rsidR="00D20F56" w14:paraId="04433E1A" w14:textId="77777777" w:rsidTr="00F124D8">
        <w:tc>
          <w:tcPr>
            <w:tcW w:w="10194" w:type="dxa"/>
          </w:tcPr>
          <w:p w14:paraId="7BB30D9F" w14:textId="77777777" w:rsidR="00D20F56" w:rsidRDefault="00D20F56" w:rsidP="00F124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1E98A8" w14:textId="77777777" w:rsidR="00D20F56" w:rsidRDefault="00D20F56" w:rsidP="00F124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D31D4D" w14:textId="77777777" w:rsidR="00D20F56" w:rsidRDefault="00D20F56" w:rsidP="00F124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17FCA0" w14:textId="77777777" w:rsidR="00D20F56" w:rsidRDefault="00D20F56" w:rsidP="00F124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2B212DC" w14:textId="77777777" w:rsidR="00D20F56" w:rsidRDefault="00D20F56" w:rsidP="00D20F5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9029"/>
      </w:tblGrid>
      <w:tr w:rsidR="00D20F56" w14:paraId="373BCA25" w14:textId="77777777" w:rsidTr="00F124D8">
        <w:tc>
          <w:tcPr>
            <w:tcW w:w="1165" w:type="dxa"/>
          </w:tcPr>
          <w:p w14:paraId="248A4A3B" w14:textId="77777777" w:rsidR="00D20F56" w:rsidRPr="007A7553" w:rsidRDefault="00D20F56" w:rsidP="00F124D8">
            <w:pPr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</w:pPr>
            <w:r w:rsidRPr="007A7553"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  <w:t>Goal</w:t>
            </w:r>
          </w:p>
        </w:tc>
        <w:tc>
          <w:tcPr>
            <w:tcW w:w="9029" w:type="dxa"/>
          </w:tcPr>
          <w:p w14:paraId="684E77C6" w14:textId="77777777" w:rsidR="00D20F56" w:rsidRDefault="00D20F56" w:rsidP="00F124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55C591" w14:textId="77777777" w:rsidR="00D20F56" w:rsidRDefault="00D20F56" w:rsidP="00F124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890EF6" w14:textId="77777777" w:rsidR="00D20F56" w:rsidRDefault="00D20F56" w:rsidP="00F124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0FD18E" w14:textId="77777777" w:rsidR="00D20F56" w:rsidRDefault="00D20F56" w:rsidP="00F124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E6F46E" w14:textId="77777777" w:rsidR="00D20F56" w:rsidRDefault="00D20F56" w:rsidP="00F124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0F56" w14:paraId="1DB9527D" w14:textId="77777777" w:rsidTr="00F124D8">
        <w:tc>
          <w:tcPr>
            <w:tcW w:w="1165" w:type="dxa"/>
          </w:tcPr>
          <w:p w14:paraId="0BC6D167" w14:textId="77777777" w:rsidR="00D20F56" w:rsidRPr="007A7553" w:rsidRDefault="00D20F56" w:rsidP="00F124D8">
            <w:pPr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</w:pPr>
            <w:r w:rsidRPr="007A7553"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  <w:t>Reality</w:t>
            </w:r>
          </w:p>
        </w:tc>
        <w:tc>
          <w:tcPr>
            <w:tcW w:w="9029" w:type="dxa"/>
          </w:tcPr>
          <w:p w14:paraId="655C00D5" w14:textId="77777777" w:rsidR="00D20F56" w:rsidRDefault="00D20F56" w:rsidP="00F124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98CFDC" w14:textId="77777777" w:rsidR="00D20F56" w:rsidRDefault="00D20F56" w:rsidP="00F124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6AF4A7" w14:textId="77777777" w:rsidR="00D20F56" w:rsidRDefault="00D20F56" w:rsidP="00F124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387A50" w14:textId="77777777" w:rsidR="00D20F56" w:rsidRDefault="00D20F56" w:rsidP="00F124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0F56" w14:paraId="714A9531" w14:textId="77777777" w:rsidTr="00F124D8">
        <w:tc>
          <w:tcPr>
            <w:tcW w:w="1165" w:type="dxa"/>
          </w:tcPr>
          <w:p w14:paraId="699E4FF6" w14:textId="77777777" w:rsidR="00D20F56" w:rsidRPr="007A7553" w:rsidRDefault="00D20F56" w:rsidP="00F124D8">
            <w:pPr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</w:pPr>
            <w:r w:rsidRPr="007A7553"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  <w:t>Options</w:t>
            </w:r>
          </w:p>
        </w:tc>
        <w:tc>
          <w:tcPr>
            <w:tcW w:w="9029" w:type="dxa"/>
          </w:tcPr>
          <w:p w14:paraId="796E864D" w14:textId="77777777" w:rsidR="00D20F56" w:rsidRDefault="00D20F56" w:rsidP="00F124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23346E" w14:textId="77777777" w:rsidR="00D20F56" w:rsidRDefault="00D20F56" w:rsidP="00F124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9F2E91" w14:textId="77777777" w:rsidR="00D20F56" w:rsidRDefault="00D20F56" w:rsidP="00F124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CA128B" w14:textId="77777777" w:rsidR="00D20F56" w:rsidRDefault="00D20F56" w:rsidP="00F124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363C3C" w14:textId="77777777" w:rsidR="00D20F56" w:rsidRDefault="00D20F56" w:rsidP="00F124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B191A8" w14:textId="77777777" w:rsidR="00D20F56" w:rsidRDefault="00D20F56" w:rsidP="00F124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2D94EC" w14:textId="77777777" w:rsidR="00D20F56" w:rsidRDefault="00D20F56" w:rsidP="00F124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B71919" w14:textId="77777777" w:rsidR="00D20F56" w:rsidRDefault="00D20F56" w:rsidP="00F124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0F56" w14:paraId="65CE095D" w14:textId="77777777" w:rsidTr="00F124D8">
        <w:tc>
          <w:tcPr>
            <w:tcW w:w="1165" w:type="dxa"/>
            <w:vMerge w:val="restart"/>
          </w:tcPr>
          <w:p w14:paraId="554A7315" w14:textId="77777777" w:rsidR="00D20F56" w:rsidRPr="007A7553" w:rsidRDefault="00D20F56" w:rsidP="00F124D8">
            <w:pPr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</w:pPr>
            <w:r w:rsidRPr="007A7553"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  <w:t>Way Forward</w:t>
            </w:r>
          </w:p>
        </w:tc>
        <w:tc>
          <w:tcPr>
            <w:tcW w:w="9029" w:type="dxa"/>
          </w:tcPr>
          <w:p w14:paraId="242DD741" w14:textId="77777777" w:rsidR="00D20F56" w:rsidRPr="007A7553" w:rsidRDefault="00D20F56" w:rsidP="00F124D8">
            <w:pPr>
              <w:rPr>
                <w:rFonts w:ascii="Arial" w:hAnsi="Arial" w:cs="Arial"/>
                <w:b/>
                <w:color w:val="AEAAAA" w:themeColor="background2" w:themeShade="BF"/>
                <w:sz w:val="18"/>
                <w:szCs w:val="22"/>
              </w:rPr>
            </w:pPr>
            <w:r w:rsidRPr="007A7553">
              <w:rPr>
                <w:rFonts w:ascii="Arial" w:hAnsi="Arial" w:cs="Arial"/>
                <w:b/>
                <w:color w:val="AEAAAA" w:themeColor="background2" w:themeShade="BF"/>
                <w:sz w:val="18"/>
                <w:szCs w:val="22"/>
              </w:rPr>
              <w:t>Step                                                                                                                                                      By When</w:t>
            </w:r>
          </w:p>
          <w:p w14:paraId="0DA79E4D" w14:textId="77777777" w:rsidR="00D20F56" w:rsidRPr="007A7553" w:rsidRDefault="00D20F56" w:rsidP="00F124D8">
            <w:pPr>
              <w:rPr>
                <w:rFonts w:ascii="Arial" w:hAnsi="Arial" w:cs="Arial"/>
                <w:b/>
                <w:color w:val="AEAAAA" w:themeColor="background2" w:themeShade="BF"/>
                <w:sz w:val="22"/>
                <w:szCs w:val="22"/>
              </w:rPr>
            </w:pPr>
          </w:p>
          <w:p w14:paraId="7270A099" w14:textId="77777777" w:rsidR="00D20F56" w:rsidRPr="007A7553" w:rsidRDefault="00D20F56" w:rsidP="00F124D8">
            <w:pPr>
              <w:rPr>
                <w:rFonts w:ascii="Arial" w:hAnsi="Arial" w:cs="Arial"/>
                <w:b/>
                <w:color w:val="AEAAAA" w:themeColor="background2" w:themeShade="BF"/>
                <w:sz w:val="22"/>
                <w:szCs w:val="22"/>
              </w:rPr>
            </w:pPr>
          </w:p>
        </w:tc>
      </w:tr>
      <w:tr w:rsidR="00D20F56" w14:paraId="274AE89C" w14:textId="77777777" w:rsidTr="00F124D8">
        <w:tc>
          <w:tcPr>
            <w:tcW w:w="1165" w:type="dxa"/>
            <w:vMerge/>
          </w:tcPr>
          <w:p w14:paraId="2C4A1153" w14:textId="77777777" w:rsidR="00D20F56" w:rsidRDefault="00D20F56" w:rsidP="00F124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29" w:type="dxa"/>
          </w:tcPr>
          <w:p w14:paraId="30875D24" w14:textId="77777777" w:rsidR="00D20F56" w:rsidRPr="007A7553" w:rsidRDefault="00D20F56" w:rsidP="00F124D8">
            <w:pPr>
              <w:rPr>
                <w:rFonts w:ascii="Arial" w:hAnsi="Arial" w:cs="Arial"/>
                <w:b/>
                <w:color w:val="AEAAAA" w:themeColor="background2" w:themeShade="BF"/>
                <w:sz w:val="18"/>
                <w:szCs w:val="22"/>
              </w:rPr>
            </w:pPr>
            <w:r w:rsidRPr="007A7553">
              <w:rPr>
                <w:rFonts w:ascii="Arial" w:hAnsi="Arial" w:cs="Arial"/>
                <w:b/>
                <w:color w:val="AEAAAA" w:themeColor="background2" w:themeShade="BF"/>
                <w:sz w:val="18"/>
                <w:szCs w:val="22"/>
              </w:rPr>
              <w:t>Step                                                                                                                                                      By When</w:t>
            </w:r>
          </w:p>
          <w:p w14:paraId="540D0C90" w14:textId="77777777" w:rsidR="00D20F56" w:rsidRPr="007A7553" w:rsidRDefault="00D20F56" w:rsidP="00F124D8">
            <w:pPr>
              <w:rPr>
                <w:rFonts w:ascii="Arial" w:hAnsi="Arial" w:cs="Arial"/>
                <w:b/>
                <w:color w:val="AEAAAA" w:themeColor="background2" w:themeShade="BF"/>
                <w:sz w:val="22"/>
                <w:szCs w:val="22"/>
              </w:rPr>
            </w:pPr>
          </w:p>
          <w:p w14:paraId="13A7CC07" w14:textId="77777777" w:rsidR="00D20F56" w:rsidRPr="007A7553" w:rsidRDefault="00D20F56" w:rsidP="00F124D8">
            <w:pPr>
              <w:rPr>
                <w:rFonts w:ascii="Arial" w:hAnsi="Arial" w:cs="Arial"/>
                <w:b/>
                <w:color w:val="AEAAAA" w:themeColor="background2" w:themeShade="BF"/>
                <w:sz w:val="22"/>
                <w:szCs w:val="22"/>
              </w:rPr>
            </w:pPr>
          </w:p>
        </w:tc>
      </w:tr>
      <w:tr w:rsidR="00D20F56" w14:paraId="7905A3CE" w14:textId="77777777" w:rsidTr="00F124D8">
        <w:tc>
          <w:tcPr>
            <w:tcW w:w="1165" w:type="dxa"/>
            <w:vMerge/>
          </w:tcPr>
          <w:p w14:paraId="7FCA67C2" w14:textId="77777777" w:rsidR="00D20F56" w:rsidRDefault="00D20F56" w:rsidP="00F124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29" w:type="dxa"/>
          </w:tcPr>
          <w:p w14:paraId="12FB7B6F" w14:textId="77777777" w:rsidR="00D20F56" w:rsidRPr="007A7553" w:rsidRDefault="00D20F56" w:rsidP="00F124D8">
            <w:pPr>
              <w:rPr>
                <w:rFonts w:ascii="Arial" w:hAnsi="Arial" w:cs="Arial"/>
                <w:b/>
                <w:color w:val="AEAAAA" w:themeColor="background2" w:themeShade="BF"/>
                <w:sz w:val="18"/>
                <w:szCs w:val="22"/>
              </w:rPr>
            </w:pPr>
            <w:r w:rsidRPr="007A7553">
              <w:rPr>
                <w:rFonts w:ascii="Arial" w:hAnsi="Arial" w:cs="Arial"/>
                <w:b/>
                <w:color w:val="AEAAAA" w:themeColor="background2" w:themeShade="BF"/>
                <w:sz w:val="18"/>
                <w:szCs w:val="22"/>
              </w:rPr>
              <w:t>Step                                                                                                                                                      By When</w:t>
            </w:r>
          </w:p>
          <w:p w14:paraId="54BB11D6" w14:textId="77777777" w:rsidR="00D20F56" w:rsidRPr="007A7553" w:rsidRDefault="00D20F56" w:rsidP="00F124D8">
            <w:pPr>
              <w:rPr>
                <w:rFonts w:ascii="Arial" w:hAnsi="Arial" w:cs="Arial"/>
                <w:b/>
                <w:color w:val="AEAAAA" w:themeColor="background2" w:themeShade="BF"/>
                <w:sz w:val="22"/>
                <w:szCs w:val="22"/>
              </w:rPr>
            </w:pPr>
          </w:p>
          <w:p w14:paraId="27A827A5" w14:textId="77777777" w:rsidR="00D20F56" w:rsidRPr="007A7553" w:rsidRDefault="00D20F56" w:rsidP="00F124D8">
            <w:pPr>
              <w:rPr>
                <w:rFonts w:ascii="Arial" w:hAnsi="Arial" w:cs="Arial"/>
                <w:b/>
                <w:color w:val="AEAAAA" w:themeColor="background2" w:themeShade="BF"/>
                <w:sz w:val="22"/>
                <w:szCs w:val="22"/>
              </w:rPr>
            </w:pPr>
          </w:p>
        </w:tc>
      </w:tr>
      <w:tr w:rsidR="00D20F56" w14:paraId="4A82FE3F" w14:textId="77777777" w:rsidTr="00F124D8">
        <w:tc>
          <w:tcPr>
            <w:tcW w:w="1165" w:type="dxa"/>
            <w:vMerge/>
          </w:tcPr>
          <w:p w14:paraId="6869FEE2" w14:textId="77777777" w:rsidR="00D20F56" w:rsidRDefault="00D20F56" w:rsidP="00F124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29" w:type="dxa"/>
          </w:tcPr>
          <w:p w14:paraId="4564176B" w14:textId="77777777" w:rsidR="00D20F56" w:rsidRPr="007A7553" w:rsidRDefault="00D20F56" w:rsidP="00F124D8">
            <w:pPr>
              <w:rPr>
                <w:rFonts w:ascii="Arial" w:hAnsi="Arial" w:cs="Arial"/>
                <w:b/>
                <w:color w:val="AEAAAA" w:themeColor="background2" w:themeShade="BF"/>
                <w:sz w:val="18"/>
                <w:szCs w:val="22"/>
              </w:rPr>
            </w:pPr>
            <w:r w:rsidRPr="007A7553">
              <w:rPr>
                <w:rFonts w:ascii="Arial" w:hAnsi="Arial" w:cs="Arial"/>
                <w:b/>
                <w:color w:val="AEAAAA" w:themeColor="background2" w:themeShade="BF"/>
                <w:sz w:val="18"/>
                <w:szCs w:val="22"/>
              </w:rPr>
              <w:t>Step                                                                                                                                                      By When</w:t>
            </w:r>
          </w:p>
          <w:p w14:paraId="2BE32C41" w14:textId="77777777" w:rsidR="00D20F56" w:rsidRPr="007A7553" w:rsidRDefault="00D20F56" w:rsidP="00F124D8">
            <w:pPr>
              <w:rPr>
                <w:rFonts w:ascii="Arial" w:hAnsi="Arial" w:cs="Arial"/>
                <w:b/>
                <w:color w:val="AEAAAA" w:themeColor="background2" w:themeShade="BF"/>
                <w:sz w:val="22"/>
                <w:szCs w:val="22"/>
              </w:rPr>
            </w:pPr>
          </w:p>
          <w:p w14:paraId="45257EEC" w14:textId="77777777" w:rsidR="00D20F56" w:rsidRPr="007A7553" w:rsidRDefault="00D20F56" w:rsidP="00F124D8">
            <w:pPr>
              <w:rPr>
                <w:rFonts w:ascii="Arial" w:hAnsi="Arial" w:cs="Arial"/>
                <w:b/>
                <w:color w:val="AEAAAA" w:themeColor="background2" w:themeShade="BF"/>
                <w:sz w:val="22"/>
                <w:szCs w:val="22"/>
              </w:rPr>
            </w:pPr>
          </w:p>
        </w:tc>
      </w:tr>
    </w:tbl>
    <w:p w14:paraId="1E60A0EA" w14:textId="77777777" w:rsidR="00D20F56" w:rsidRDefault="00D20F56" w:rsidP="00D20F56">
      <w:pPr>
        <w:rPr>
          <w:rFonts w:ascii="Arial" w:hAnsi="Arial" w:cs="Arial"/>
          <w:b/>
          <w:sz w:val="22"/>
          <w:szCs w:val="22"/>
        </w:rPr>
      </w:pPr>
    </w:p>
    <w:p w14:paraId="7C09E54E" w14:textId="77777777" w:rsidR="00D20F56" w:rsidRDefault="00D20F56" w:rsidP="00D20F5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859"/>
      </w:tblGrid>
      <w:tr w:rsidR="00D20F56" w14:paraId="040566E3" w14:textId="77777777" w:rsidTr="00F124D8">
        <w:tc>
          <w:tcPr>
            <w:tcW w:w="2335" w:type="dxa"/>
          </w:tcPr>
          <w:p w14:paraId="22AED94C" w14:textId="77777777" w:rsidR="00D20F56" w:rsidRPr="007A7553" w:rsidRDefault="00D20F56" w:rsidP="00F124D8">
            <w:pPr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</w:pPr>
            <w:r w:rsidRPr="007A7553"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  <w:t>Next Coaching Session</w:t>
            </w:r>
          </w:p>
          <w:p w14:paraId="28D30B1B" w14:textId="77777777" w:rsidR="00D20F56" w:rsidRPr="007A7553" w:rsidRDefault="00D20F56" w:rsidP="00F124D8">
            <w:pPr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7859" w:type="dxa"/>
          </w:tcPr>
          <w:p w14:paraId="435DE420" w14:textId="77777777" w:rsidR="00D20F56" w:rsidRDefault="00D20F56" w:rsidP="00F124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0F56" w14:paraId="7B1169E8" w14:textId="77777777" w:rsidTr="00F124D8">
        <w:tc>
          <w:tcPr>
            <w:tcW w:w="2335" w:type="dxa"/>
          </w:tcPr>
          <w:p w14:paraId="5E48BBF9" w14:textId="77777777" w:rsidR="00D20F56" w:rsidRPr="007A7553" w:rsidRDefault="00D20F56" w:rsidP="00F124D8">
            <w:pPr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</w:pPr>
          </w:p>
          <w:p w14:paraId="2760316D" w14:textId="77777777" w:rsidR="00D20F56" w:rsidRPr="007A7553" w:rsidRDefault="00D20F56" w:rsidP="00F124D8">
            <w:pPr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</w:pPr>
          </w:p>
          <w:p w14:paraId="3054E0A4" w14:textId="77777777" w:rsidR="00D20F56" w:rsidRPr="007A7553" w:rsidRDefault="00D20F56" w:rsidP="00F124D8">
            <w:pPr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</w:pPr>
            <w:r w:rsidRPr="007A7553"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  <w:t xml:space="preserve">Focus of Next Session </w:t>
            </w:r>
          </w:p>
          <w:p w14:paraId="433AB657" w14:textId="77777777" w:rsidR="00D20F56" w:rsidRPr="007A7553" w:rsidRDefault="00D20F56" w:rsidP="00F124D8">
            <w:pPr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7859" w:type="dxa"/>
          </w:tcPr>
          <w:p w14:paraId="3E71FB60" w14:textId="77777777" w:rsidR="00D20F56" w:rsidRDefault="00D20F56" w:rsidP="00F124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C56E90" w14:textId="77777777" w:rsidR="00D20F56" w:rsidRDefault="00D20F56" w:rsidP="00F124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2F583C" w14:textId="77777777" w:rsidR="00D20F56" w:rsidRDefault="00D20F56" w:rsidP="00F124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58F268" w14:textId="77777777" w:rsidR="00D20F56" w:rsidRDefault="00D20F56" w:rsidP="00F124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5835F4" w14:textId="77777777" w:rsidR="00D20F56" w:rsidRDefault="00D20F56" w:rsidP="00F124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1AB7FE" w14:textId="77777777" w:rsidR="00D20F56" w:rsidRDefault="00D20F56" w:rsidP="00F124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618D301" w14:textId="77777777" w:rsidR="00112322" w:rsidRDefault="00112322"/>
    <w:sectPr w:rsidR="00112322" w:rsidSect="006D29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Y0MbI0MDA2szQwNDZT0lEKTi0uzszPAykwrAUA+JthEiwAAAA="/>
  </w:docVars>
  <w:rsids>
    <w:rsidRoot w:val="00D20F56"/>
    <w:rsid w:val="0007255A"/>
    <w:rsid w:val="000D6EBB"/>
    <w:rsid w:val="00112322"/>
    <w:rsid w:val="004219BF"/>
    <w:rsid w:val="006D29EE"/>
    <w:rsid w:val="00854248"/>
    <w:rsid w:val="00B63CFF"/>
    <w:rsid w:val="00D2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733E8"/>
  <w15:chartTrackingRefBased/>
  <w15:docId w15:val="{4BF618EF-0C73-4A24-A8B7-8A675261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F5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AU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F5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9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BF"/>
    <w:rPr>
      <w:rFonts w:ascii="Segoe UI" w:eastAsia="Batang" w:hAnsi="Segoe UI" w:cs="Segoe UI"/>
      <w:sz w:val="18"/>
      <w:szCs w:val="18"/>
      <w:lang w:val="en-AU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KIRRA</dc:creator>
  <cp:keywords/>
  <dc:description/>
  <cp:lastModifiedBy>Stuart Harrison</cp:lastModifiedBy>
  <cp:revision>2</cp:revision>
  <cp:lastPrinted>2022-06-01T02:12:00Z</cp:lastPrinted>
  <dcterms:created xsi:type="dcterms:W3CDTF">2022-06-01T02:25:00Z</dcterms:created>
  <dcterms:modified xsi:type="dcterms:W3CDTF">2022-06-01T02:25:00Z</dcterms:modified>
</cp:coreProperties>
</file>